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原料结构：</w:t>
      </w:r>
    </w:p>
    <w:p>
      <w:pPr>
        <w:rPr>
          <w:rFonts w:hint="default"/>
          <w:lang w:val="en-US" w:eastAsia="zh-CN"/>
        </w:rPr>
      </w:pPr>
      <w:r>
        <w:rPr>
          <w:vertAlign w:val="baseline"/>
        </w:rPr>
        <w:object>
          <v:shape id="_x0000_i1057" o:spt="75" type="#_x0000_t75" style="height:92.2pt;width:175.6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KingDrawXObject" ShapeID="_x0000_i1057" DrawAspect="Content" ObjectID="_1468075725" r:id="rId4">
            <o:LockedField>false</o:LockedField>
          </o:OLEObject>
        </w:objec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待评估杂质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335"/>
        <w:gridCol w:w="5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3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54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结构式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双三氯甲基碳酸酯</w:t>
            </w:r>
          </w:p>
        </w:tc>
        <w:tc>
          <w:tcPr>
            <w:tcW w:w="541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45" o:spt="75" type="#_x0000_t75" style="height:51.75pt;width:135.7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f"/>
                  <w10:wrap type="none"/>
                  <w10:anchorlock/>
                </v:shape>
                <o:OLEObject Type="Embed" ProgID="KingDrawXObject" ShapeID="_x0000_i1045" DrawAspect="Content" ObjectID="_1468075726" r:id="rId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盐酸林可霉素</w:t>
            </w:r>
          </w:p>
        </w:tc>
        <w:tc>
          <w:tcPr>
            <w:tcW w:w="541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46" o:spt="75" type="#_x0000_t75" style="height:102.95pt;width:129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f"/>
                  <w10:wrap type="none"/>
                  <w10:anchorlock/>
                </v:shape>
                <o:OLEObject Type="Embed" ProgID="KingDrawXObject" ShapeID="_x0000_i1046" DrawAspect="Content" ObjectID="_1468075727" r:id="rId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氯代剂</w:t>
            </w:r>
          </w:p>
        </w:tc>
        <w:tc>
          <w:tcPr>
            <w:tcW w:w="541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47" o:spt="75" type="#_x0000_t75" style="height:43.5pt;width:95.2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f"/>
                  <w10:wrap type="none"/>
                  <w10:anchorlock/>
                </v:shape>
                <o:OLEObject Type="Embed" ProgID="KingDrawXObject" ShapeID="_x0000_i1047" DrawAspect="Content" ObjectID="_1468075728" r:id="rId1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氯化物</w:t>
            </w:r>
          </w:p>
        </w:tc>
        <w:tc>
          <w:tcPr>
            <w:tcW w:w="541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48" o:spt="75" type="#_x0000_t75" style="height:92.2pt;width:175.6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f"/>
                  <w10:wrap type="none"/>
                  <w10:anchorlock/>
                </v:shape>
                <o:OLEObject Type="Embed" ProgID="KingDrawXObject" ShapeID="_x0000_i1048" DrawAspect="Content" ObjectID="_1468075729" r:id="rId1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克林霉素碱</w:t>
            </w:r>
          </w:p>
        </w:tc>
        <w:tc>
          <w:tcPr>
            <w:tcW w:w="541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49" o:spt="75" type="#_x0000_t75" style="height:98.1pt;width:180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f"/>
                  <w10:wrap type="none"/>
                  <w10:anchorlock/>
                </v:shape>
                <o:OLEObject Type="Embed" ProgID="KingDrawXObject" ShapeID="_x0000_i1049" DrawAspect="Content" ObjectID="_1468075730" r:id="rId1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盐酸克林霉素乙醇化物</w:t>
            </w:r>
          </w:p>
        </w:tc>
        <w:tc>
          <w:tcPr>
            <w:tcW w:w="541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50" o:spt="75" type="#_x0000_t75" style="height:99.1pt;width:211.05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f"/>
                  <w10:wrap type="none"/>
                  <w10:anchorlock/>
                </v:shape>
                <o:OLEObject Type="Embed" ProgID="KingDrawXObject" ShapeID="_x0000_i1050" DrawAspect="Content" ObjectID="_1468075731" r:id="rId1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3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克林霉素B</w:t>
            </w:r>
          </w:p>
        </w:tc>
        <w:tc>
          <w:tcPr>
            <w:tcW w:w="541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51" o:spt="75" type="#_x0000_t75" style="height:115.25pt;width:161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f"/>
                  <w10:wrap type="none"/>
                  <w10:anchorlock/>
                </v:shape>
                <o:OLEObject Type="Embed" ProgID="KingDrawXObject" ShapeID="_x0000_i1051" DrawAspect="Content" ObjectID="_1468075732" r:id="rId1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7-差向克林霉素</w:t>
            </w:r>
          </w:p>
        </w:tc>
        <w:tc>
          <w:tcPr>
            <w:tcW w:w="541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52" o:spt="75" type="#_x0000_t75" style="height:119.05pt;width:148.6pt;" o:ole="t" filled="f" o:preferrelative="t" stroked="f" coordsize="21600,21600">
                  <v:path/>
                  <v:fill on="f" focussize="0,0"/>
                  <v:stroke on="f"/>
                  <v:imagedata r:id="rId20" o:title=""/>
                  <o:lock v:ext="edit" aspectratio="f"/>
                  <w10:wrap type="none"/>
                  <w10:anchorlock/>
                </v:shape>
                <o:OLEObject Type="Embed" ProgID="KingDrawXObject" ShapeID="_x0000_i1052" DrawAspect="Content" ObjectID="_1468075733" r:id="rId1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脱硫甲基克林霉素</w:t>
            </w:r>
          </w:p>
        </w:tc>
        <w:tc>
          <w:tcPr>
            <w:tcW w:w="541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53" o:spt="75" type="#_x0000_t75" style="height:104.05pt;width:150.6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f"/>
                  <w10:wrap type="none"/>
                  <w10:anchorlock/>
                </v:shape>
                <o:OLEObject Type="Embed" ProgID="KingDrawXObject" ShapeID="_x0000_i1053" DrawAspect="Content" ObjectID="_1468075734" r:id="rId2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脱氢克林霉素（E/Z）</w:t>
            </w:r>
          </w:p>
        </w:tc>
        <w:tc>
          <w:tcPr>
            <w:tcW w:w="541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54" o:spt="75" type="#_x0000_t75" style="height:103.4pt;width:169.65pt;" o:ole="t" filled="f" o:preferrelative="t" stroked="f" coordsize="21600,21600">
                  <v:path/>
                  <v:fill on="f" focussize="0,0"/>
                  <v:stroke on="f"/>
                  <v:imagedata r:id="rId24" o:title=""/>
                  <o:lock v:ext="edit" aspectratio="f"/>
                  <w10:wrap type="none"/>
                  <w10:anchorlock/>
                </v:shape>
                <o:OLEObject Type="Embed" ProgID="KingDrawXObject" ShapeID="_x0000_i1054" DrawAspect="Content" ObjectID="_1468075735" r:id="rId23">
                  <o:LockedField>false</o:LockedField>
                </o:OLEObject>
              </w:object>
            </w: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55" o:spt="75" type="#_x0000_t75" style="height:102.75pt;width:174.5pt;" o:ole="t" filled="f" o:preferrelative="t" stroked="f" coordsize="21600,21600">
                  <v:path/>
                  <v:fill on="f" focussize="0,0"/>
                  <v:stroke on="f"/>
                  <v:imagedata r:id="rId26" o:title=""/>
                  <o:lock v:ext="edit" aspectratio="f"/>
                  <w10:wrap type="none"/>
                  <w10:anchorlock/>
                </v:shape>
                <o:OLEObject Type="Embed" ProgID="KingDrawXObject" ShapeID="_x0000_i1055" DrawAspect="Content" ObjectID="_1468075736" r:id="rId2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异构体</w:t>
            </w:r>
            <w:bookmarkStart w:id="0" w:name="_GoBack"/>
            <w:bookmarkEnd w:id="0"/>
          </w:p>
        </w:tc>
        <w:tc>
          <w:tcPr>
            <w:tcW w:w="541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object>
                <v:shape id="_x0000_i1056" o:spt="75" type="#_x0000_t75" style="height:109.3pt;width:173.95pt;" o:ole="t" filled="f" o:preferrelative="t" stroked="f" coordsize="21600,21600">
                  <v:path/>
                  <v:fill on="f" focussize="0,0"/>
                  <v:stroke on="f"/>
                  <v:imagedata r:id="rId28" o:title=""/>
                  <o:lock v:ext="edit" aspectratio="f"/>
                  <w10:wrap type="none"/>
                  <w10:anchorlock/>
                </v:shape>
                <o:OLEObject Type="Embed" ProgID="KingDrawXObject" ShapeID="_x0000_i1056" DrawAspect="Content" ObjectID="_1468075737" r:id="rId27">
                  <o:LockedField>false</o:LockedField>
                </o:OLEObject>
              </w:objec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73B34"/>
    <w:rsid w:val="0E5A76AE"/>
    <w:rsid w:val="4A987B60"/>
    <w:rsid w:val="748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Theme="minorHAnsi" w:hAnsiTheme="minorHAnsi" w:eastAsiaTheme="minorEastAsia" w:cstheme="minorBidi"/>
      <w:sz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12.emf"/><Relationship Id="rId27" Type="http://schemas.openxmlformats.org/officeDocument/2006/relationships/oleObject" Target="embeddings/oleObject13.bin"/><Relationship Id="rId26" Type="http://schemas.openxmlformats.org/officeDocument/2006/relationships/image" Target="media/image11.emf"/><Relationship Id="rId25" Type="http://schemas.openxmlformats.org/officeDocument/2006/relationships/oleObject" Target="embeddings/oleObject12.bin"/><Relationship Id="rId24" Type="http://schemas.openxmlformats.org/officeDocument/2006/relationships/image" Target="media/image10.emf"/><Relationship Id="rId23" Type="http://schemas.openxmlformats.org/officeDocument/2006/relationships/oleObject" Target="embeddings/oleObject11.bin"/><Relationship Id="rId22" Type="http://schemas.openxmlformats.org/officeDocument/2006/relationships/image" Target="media/image9.emf"/><Relationship Id="rId21" Type="http://schemas.openxmlformats.org/officeDocument/2006/relationships/oleObject" Target="embeddings/oleObject10.bin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emf"/><Relationship Id="rId17" Type="http://schemas.openxmlformats.org/officeDocument/2006/relationships/oleObject" Target="embeddings/oleObject8.bin"/><Relationship Id="rId16" Type="http://schemas.openxmlformats.org/officeDocument/2006/relationships/image" Target="media/image6.emf"/><Relationship Id="rId15" Type="http://schemas.openxmlformats.org/officeDocument/2006/relationships/oleObject" Target="embeddings/oleObject7.bin"/><Relationship Id="rId14" Type="http://schemas.openxmlformats.org/officeDocument/2006/relationships/image" Target="media/image5.emf"/><Relationship Id="rId13" Type="http://schemas.openxmlformats.org/officeDocument/2006/relationships/oleObject" Target="embeddings/oleObject6.bin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2021-03-03T03:28:00Z</dcterms:created>
  <dc:creator>qiyan.xiao</dc:creator>
  <cp:lastModifiedBy>肖启衍</cp:lastModifiedBy>
  <dcterms:modified xsi:type="dcterms:W3CDTF">2022-04-07T06:05:24Z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9529467F687E49E2A6FE999E04DBA815</vt:lpwstr>
  </property>
</Properties>
</file>